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26C57" w14:textId="77777777" w:rsidR="0086313C" w:rsidRPr="00EE3633" w:rsidRDefault="0086313C" w:rsidP="0086313C">
      <w:pPr>
        <w:rPr>
          <w:rFonts w:ascii="Sylfaen" w:hAnsi="Sylfaen"/>
        </w:rPr>
      </w:pPr>
    </w:p>
    <w:p w14:paraId="6FF34DE6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40059F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88BB8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8F704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A05F8D" w14:textId="4F3A631D" w:rsidR="0086313C" w:rsidRPr="009D7358" w:rsidRDefault="0086313C" w:rsidP="00D17308">
      <w:pPr>
        <w:rPr>
          <w:rFonts w:ascii="Sylfaen" w:hAnsi="Sylfaen"/>
          <w:b/>
          <w:noProof/>
          <w:lang w:val="ka-GE"/>
        </w:rPr>
      </w:pPr>
      <w:r w:rsidRPr="009D7358">
        <w:rPr>
          <w:noProof/>
        </w:rPr>
        <w:drawing>
          <wp:anchor distT="0" distB="0" distL="114300" distR="114300" simplePos="0" relativeHeight="251658240" behindDoc="0" locked="0" layoutInCell="1" allowOverlap="1" wp14:anchorId="6B80C69C" wp14:editId="465042B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D7358">
        <w:rPr>
          <w:rFonts w:ascii="AcadNusx" w:hAnsi="AcadNusx"/>
          <w:b/>
          <w:noProof/>
        </w:rPr>
        <w:t xml:space="preserve">   </w:t>
      </w:r>
      <w:r w:rsidRPr="009D7358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9D7358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9D7358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97E6198" w14:textId="77777777" w:rsidR="0086313C" w:rsidRPr="009D735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072AEA1" w14:textId="77777777" w:rsidR="0086313C" w:rsidRPr="009D735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D7358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9D7358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9D7358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9D7358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5AA228FC" w14:textId="77777777" w:rsidR="0086313C" w:rsidRPr="009D735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9D7358">
        <w:rPr>
          <w:rFonts w:ascii="Sylfaen" w:hAnsi="Sylfaen" w:cs="Sylfaen"/>
          <w:noProof/>
          <w:sz w:val="24"/>
          <w:szCs w:val="24"/>
        </w:rPr>
        <w:t>პროგრამა</w:t>
      </w:r>
      <w:r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9D7358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9D7358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9D7358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1A0B24DD" w14:textId="77777777" w:rsidR="0086313C" w:rsidRPr="009D735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3891F98B" w14:textId="77777777" w:rsidR="002E591B" w:rsidRPr="009D7358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2709E0" w:rsidRPr="009D7358">
        <w:rPr>
          <w:rFonts w:ascii="Sylfaen" w:hAnsi="Sylfaen" w:cs="Sylfaen"/>
          <w:noProof/>
          <w:sz w:val="24"/>
          <w:szCs w:val="24"/>
          <w:lang w:val="ka-GE"/>
        </w:rPr>
        <w:t>გულ-სისხლძარღვთა</w:t>
      </w:r>
      <w:r w:rsidR="00EE3633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9D7358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531F195E" w14:textId="77777777" w:rsidR="00022599" w:rsidRPr="009D7358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D7358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022599" w:rsidRPr="009D7358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2C03A6B7" w14:textId="77777777" w:rsidR="00ED2992" w:rsidRPr="00813103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14:paraId="231F7261" w14:textId="77777777" w:rsidR="00ED2992" w:rsidRPr="00813103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14:paraId="0873BA0D" w14:textId="77777777" w:rsidR="00ED2992" w:rsidRPr="00813103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14:paraId="5AB52AC9" w14:textId="77777777" w:rsidR="00ED2992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73374559" w14:textId="77777777" w:rsidR="00ED2992" w:rsidRPr="00D94862" w:rsidRDefault="00ED2992" w:rsidP="00ED2992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თამთა ივანაშვილი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</w:t>
      </w:r>
    </w:p>
    <w:p w14:paraId="2A6C497D" w14:textId="77777777" w:rsidR="00ED2992" w:rsidRPr="00813103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14:paraId="3940C6B0" w14:textId="77777777" w:rsidR="0086313C" w:rsidRPr="009D735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05132A67" w14:textId="77777777" w:rsidR="0086313C" w:rsidRPr="009D7358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9D7358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ი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ლ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ა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ბ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უ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ს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ი</w:t>
      </w:r>
    </w:p>
    <w:p w14:paraId="4B4E6A70" w14:textId="77777777" w:rsidR="0086313C" w:rsidRPr="009D7358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55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4860"/>
        <w:gridCol w:w="4230"/>
      </w:tblGrid>
      <w:tr w:rsidR="000903A7" w:rsidRPr="009D7358" w14:paraId="4D429FD3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2D4C" w14:textId="77777777" w:rsidR="0086313C" w:rsidRPr="009D7358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77147195" w14:textId="77777777" w:rsidR="0086313C" w:rsidRPr="009D7358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B13" w14:textId="77777777" w:rsidR="004E3896" w:rsidRPr="009D7358" w:rsidRDefault="002709E0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="00EE3633"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14:paraId="178B121D" w14:textId="77777777" w:rsidR="0086313C" w:rsidRPr="009D7358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9D7358" w14:paraId="56328C38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51D3" w14:textId="77777777" w:rsidR="0086313C" w:rsidRPr="009D7358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BE9" w14:textId="77777777" w:rsidR="0086313C" w:rsidRPr="009D7358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903A7" w:rsidRPr="009D7358" w14:paraId="09A9844C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317C" w14:textId="77777777" w:rsidR="0086313C" w:rsidRPr="009D7358" w:rsidRDefault="0086313C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9D735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9D735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0F894687" w14:textId="77777777" w:rsidR="0086313C" w:rsidRPr="009D7358" w:rsidRDefault="0086313C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DE81" w14:textId="77777777" w:rsidR="00ED2992" w:rsidRPr="00E01D82" w:rsidRDefault="00ED2992" w:rsidP="00ED2992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E01D8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14:paraId="6297BB86" w14:textId="77777777" w:rsidR="00ED2992" w:rsidRPr="00E01D82" w:rsidRDefault="00ED2992" w:rsidP="00ED2992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14:paraId="7201FA83" w14:textId="77777777" w:rsidR="00ED2992" w:rsidRPr="00E01D82" w:rsidRDefault="00ED2992" w:rsidP="00ED2992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14:paraId="50F476F0" w14:textId="77777777" w:rsidR="00ED2992" w:rsidRDefault="00ED2992" w:rsidP="00ED2992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E01D8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4D83BF10" w14:textId="77777777" w:rsidR="00ED2992" w:rsidRPr="00EB1A33" w:rsidRDefault="00ED2992" w:rsidP="00ED2992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თამთა ივანაშვილი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F6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</w:t>
            </w:r>
            <w:r w:rsidRPr="00D613BD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14:paraId="5245958A" w14:textId="77777777" w:rsidR="00ED2992" w:rsidRPr="00B173C1" w:rsidRDefault="00ED2992" w:rsidP="00ED2992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14:paraId="5286A8F9" w14:textId="77777777" w:rsidR="00ED2992" w:rsidRPr="00E01D82" w:rsidRDefault="00ED2992" w:rsidP="00ED2992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14:paraId="3FBA2A54" w14:textId="4F981DF9" w:rsidR="00022599" w:rsidRPr="009D7358" w:rsidRDefault="00022599" w:rsidP="00D17308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  <w:p w14:paraId="63F6AF22" w14:textId="77777777" w:rsidR="000903A7" w:rsidRPr="009D7358" w:rsidRDefault="000903A7" w:rsidP="000903A7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9D7358" w14:paraId="625A5B1F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FC06" w14:textId="77777777" w:rsidR="0086313C" w:rsidRPr="009D7358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6A9" w14:textId="77777777" w:rsidR="0086313C" w:rsidRPr="009D7358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9D7358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9D7358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9D7358" w14:paraId="2AEA16D6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AA46" w14:textId="77777777" w:rsidR="0086313C" w:rsidRPr="009D7358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 საათების განაწილება 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სტუდენტის დატვირთვის შესაბამისად</w:t>
            </w:r>
          </w:p>
          <w:p w14:paraId="609F1C7D" w14:textId="77777777" w:rsidR="0086313C" w:rsidRPr="009D7358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D82D" w14:textId="77777777" w:rsidR="006A6B54" w:rsidRPr="009D735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6A2249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4</w:t>
            </w:r>
            <w:r w:rsidR="004B0E01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6A2249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100</w:t>
            </w:r>
            <w:r w:rsidR="004B0E01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61B61E59" w14:textId="77777777" w:rsidR="00EE3633" w:rsidRPr="009D735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6A2249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58</w:t>
            </w:r>
            <w:r w:rsidR="00DB7272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2B71AAB" w14:textId="77777777" w:rsidR="006A6B54" w:rsidRPr="009D7358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6A2249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42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586DFE5" w14:textId="77777777" w:rsidR="006A6B54" w:rsidRPr="009D735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1. ლექცია - </w:t>
            </w:r>
            <w:r w:rsid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21</w:t>
            </w:r>
            <w:r w:rsidR="00FC2671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24842DD" w14:textId="77777777" w:rsidR="006A6B54" w:rsidRPr="009D7358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21</w:t>
            </w:r>
            <w:r w:rsidR="00FC2671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939D6A1" w14:textId="77777777" w:rsidR="0086313C" w:rsidRPr="009D735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11</w:t>
            </w:r>
            <w:r w:rsidR="009A7D86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AEB96C3" w14:textId="77777777" w:rsidR="009A7D86" w:rsidRPr="009D735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2B039121" w14:textId="77777777" w:rsidR="009A7D86" w:rsidRPr="009D735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2E3741B" w14:textId="77777777" w:rsidR="004B0E01" w:rsidRPr="009D7358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9D7358" w14:paraId="715344EA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E036" w14:textId="77777777" w:rsidR="006A6B54" w:rsidRPr="009D7358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14:paraId="11F87AF8" w14:textId="77777777" w:rsidR="006A6B54" w:rsidRPr="009D7358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3F9C" w14:textId="77777777" w:rsidR="0003448F" w:rsidRPr="009D7358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2709E0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="006A6B54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2709E0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799EEA08" w14:textId="77777777" w:rsidR="00A73F5D" w:rsidRPr="009D7358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2709E0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="00795767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9D73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9D73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9D7358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6085351B" w14:textId="77777777" w:rsidR="006A6B54" w:rsidRPr="009D7358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9D7358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gramEnd"/>
            <w:r w:rsidRPr="009D7358">
              <w:rPr>
                <w:rFonts w:ascii="Sylfaen" w:hAnsi="Sylfaen"/>
                <w:sz w:val="20"/>
                <w:szCs w:val="20"/>
              </w:rPr>
              <w:t xml:space="preserve">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9D7358" w14:paraId="5A44FE80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CBBB" w14:textId="77777777" w:rsidR="0086313C" w:rsidRPr="009D7358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8F30" w14:textId="77777777" w:rsidR="0086313C" w:rsidRPr="009D7358" w:rsidRDefault="00E545EF" w:rsidP="002709E0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709E0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გულ-სისხლძარღვთა სისტემის ნორმის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709E0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II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9D7358" w14:paraId="3F5F2C26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5B14" w14:textId="77777777" w:rsidR="00E545EF" w:rsidRPr="009D7358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DB4C" w14:textId="77777777" w:rsidR="00E545EF" w:rsidRPr="009D7358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14:paraId="72979B98" w14:textId="77777777" w:rsidR="008A1E9F" w:rsidRPr="009D7358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3D38FDC5" w14:textId="77777777" w:rsidR="008A1E9F" w:rsidRPr="009D7358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E6C499B" w14:textId="77777777" w:rsidR="008A1E9F" w:rsidRPr="009D7358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14:paraId="2B508D63" w14:textId="77777777" w:rsidR="00525EBA" w:rsidRPr="009D7358" w:rsidRDefault="002709E0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;</w:t>
            </w:r>
          </w:p>
          <w:p w14:paraId="4C4CCCC8" w14:textId="77777777" w:rsidR="00525EBA" w:rsidRPr="009D7358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9D7358">
              <w:rPr>
                <w:rFonts w:ascii="Sylfaen" w:hAnsi="Sylfaen"/>
                <w:sz w:val="20"/>
                <w:szCs w:val="20"/>
              </w:rPr>
              <w:softHyphen/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9D7358">
              <w:rPr>
                <w:rFonts w:ascii="Sylfaen" w:hAnsi="Sylfaen"/>
                <w:sz w:val="20"/>
                <w:szCs w:val="20"/>
              </w:rPr>
              <w:softHyphen/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9D7358">
              <w:rPr>
                <w:rFonts w:ascii="Sylfaen" w:hAnsi="Sylfaen"/>
                <w:sz w:val="20"/>
                <w:szCs w:val="20"/>
              </w:rPr>
              <w:t>რეაქ</w:t>
            </w:r>
            <w:r w:rsidRPr="009D7358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9D7358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14:paraId="3958E8E0" w14:textId="77777777"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9D7358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gramEnd"/>
            <w:r w:rsidRPr="009D7358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2EAB983" w14:textId="77777777"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21DB8BCB" w14:textId="77777777"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9D7358">
              <w:rPr>
                <w:sz w:val="20"/>
                <w:szCs w:val="20"/>
              </w:rPr>
              <w:t>;</w:t>
            </w:r>
          </w:p>
          <w:p w14:paraId="7E8E9CDF" w14:textId="77777777"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402504B5" w14:textId="77777777"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67326A98" w14:textId="77777777"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4303711" w14:textId="77777777"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8BD4598" w14:textId="77777777"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0239776" w14:textId="77777777"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60764908" w14:textId="77777777"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34DC9677" w14:textId="77777777"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0D8535EA" w14:textId="77777777"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4A720DF3" w14:textId="77777777"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14:paraId="148E091C" w14:textId="77777777"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280024E1" w14:textId="77777777"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28939DF0" w14:textId="77777777"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421EBDA1" w14:textId="77777777" w:rsidR="004F29A3" w:rsidRPr="009D7358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05DA13B" w14:textId="77777777" w:rsidR="004F29A3" w:rsidRPr="009D7358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12FF22D0" w14:textId="77777777" w:rsidR="004F29A3" w:rsidRPr="009D7358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14:paraId="60E738E3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14:paraId="217E4691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9D7358">
              <w:rPr>
                <w:rFonts w:ascii="Sylfaen" w:hAnsi="Sylfaen"/>
                <w:sz w:val="20"/>
                <w:szCs w:val="20"/>
              </w:rPr>
              <w:t>.</w:t>
            </w:r>
            <w:r w:rsidR="0008661E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65E3F3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53E68864" w14:textId="77777777" w:rsidR="00525EBA" w:rsidRPr="009D7358" w:rsidRDefault="002709E0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08661E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E0B3720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9D7358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proofErr w:type="gramEnd"/>
            <w:r w:rsidR="0008661E" w:rsidRPr="009D7358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9D7358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9D7358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9D735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D7358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1F4E9574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9D73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9D7358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24C839EA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14:paraId="30629762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14:paraId="5156481E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14:paraId="7619859B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14:paraId="4C277BED" w14:textId="77777777"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21CA0D3D" w14:textId="77777777" w:rsidR="001B2D67" w:rsidRPr="009D7358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6AA457" w14:textId="77777777" w:rsidR="001B2D67" w:rsidRPr="009D7358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192F8CE0" w14:textId="77777777" w:rsidR="001B2D67" w:rsidRPr="009D7358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8D1D98" w:rsidRPr="009D7358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8D1D98" w:rsidRPr="009D7358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14:paraId="503C3D19" w14:textId="77777777" w:rsidR="001B2D67" w:rsidRPr="009D7358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9D735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14:paraId="3200CC1D" w14:textId="77777777" w:rsidR="001B2D67" w:rsidRPr="009D7358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9D7358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63A33AD1" w14:textId="77777777" w:rsidR="001B2D67" w:rsidRPr="009D7358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08144C4E" w14:textId="77777777" w:rsidR="00E545EF" w:rsidRPr="009D7358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DC000CA" w14:textId="77777777" w:rsidR="00987632" w:rsidRPr="009D7358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9EAFE8E" w14:textId="77777777" w:rsidR="00236A7E" w:rsidRPr="009D7358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673457C3" w14:textId="77777777" w:rsidR="00987632" w:rsidRPr="009D7358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5E17CD4C" w14:textId="77777777" w:rsidR="00833237" w:rsidRPr="009D7358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522BC74E" w14:textId="77777777" w:rsidR="00987632" w:rsidRPr="009D7358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489EE59" w14:textId="77777777" w:rsidR="00987632" w:rsidRPr="009D7358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6A89C590" w14:textId="77777777" w:rsidR="00987632" w:rsidRPr="009D7358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426D219E" w14:textId="77777777" w:rsidR="00843F92" w:rsidRPr="009D7358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6FAF9159" w14:textId="77777777" w:rsidR="00843F92" w:rsidRPr="009D7358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3D67F333" w14:textId="77777777" w:rsidR="00987632" w:rsidRPr="009D7358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57E9CCB5" w14:textId="77777777" w:rsidR="00843F92" w:rsidRPr="009D7358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9D7358" w14:paraId="28E9B49A" w14:textId="77777777" w:rsidTr="009D7358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72F7" w14:textId="77777777" w:rsidR="00D749B5" w:rsidRPr="009D7358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3A50" w14:textId="77777777" w:rsidR="00D749B5" w:rsidRPr="009D7358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9D7358" w14:paraId="1221CA2B" w14:textId="77777777" w:rsidTr="009D7358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1DC" w14:textId="77777777" w:rsidR="00C410BF" w:rsidRPr="009D7358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D90" w14:textId="77777777" w:rsidR="00C410BF" w:rsidRPr="009D7358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9295" w14:textId="77777777" w:rsidR="00C410BF" w:rsidRPr="009D7358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2CBA" w14:textId="77777777" w:rsidR="00C410BF" w:rsidRPr="009D7358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F62774" w:rsidRPr="009D7358" w14:paraId="3FA822CF" w14:textId="77777777" w:rsidTr="009D7358">
        <w:trPr>
          <w:trHeight w:val="44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AFE" w14:textId="77777777" w:rsidR="00F62774" w:rsidRPr="009D7358" w:rsidRDefault="00F62774" w:rsidP="00F62774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14:paraId="2DC21508" w14:textId="77777777" w:rsidR="009D7358" w:rsidRPr="009D7358" w:rsidRDefault="009D7358" w:rsidP="009D7358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1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96D2" w14:textId="77777777" w:rsidR="00F62774" w:rsidRPr="009D7358" w:rsidRDefault="00F62774" w:rsidP="00F62774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37FB1A1" w14:textId="77777777" w:rsidR="001C30E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თანდაყოლილი დაავადებები</w:t>
            </w:r>
            <w:r w:rsidR="001C30E4" w:rsidRPr="009D7358">
              <w:rPr>
                <w:rFonts w:ascii="Sylfaen" w:hAnsi="Sylfaen"/>
                <w:sz w:val="18"/>
                <w:szCs w:val="18"/>
                <w:lang w:val="ka-GE"/>
              </w:rPr>
              <w:t>, მათი პათოგენეზი და კლინიკა</w:t>
            </w:r>
          </w:p>
          <w:p w14:paraId="34CE684C" w14:textId="77777777" w:rsidR="00F6277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მარჯვნიდან მარცხნის სისხლის პათოლოგიური შუნტირების სინდრომები - ადრეული ციანოზი, </w:t>
            </w:r>
            <w:r w:rsidRPr="009D7358">
              <w:rPr>
                <w:rFonts w:ascii="Sylfaen" w:hAnsi="Sylfaen"/>
                <w:sz w:val="18"/>
                <w:szCs w:val="18"/>
              </w:rPr>
              <w:t xml:space="preserve">Truncus arteriosus,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მაგისტრალური სისხლძარღვების ტრანსპოზიცია, ტრიკუსპიდური ატრეზია, ფალოს ტეტრადა, ებსტეინის ანომალია, ტოტალური ანომალური ფილტვის ვენებიდან უკუქცევა;</w:t>
            </w:r>
          </w:p>
          <w:p w14:paraId="6D83FA48" w14:textId="77777777" w:rsidR="00F6277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მარცხნიდან მარჯვნივ სისხლის პათოლოგიური შუნტირების სინდრომები - პარკუჭთაშუა ძგიდის დეფექტი, </w:t>
            </w:r>
            <w:r w:rsidR="001C30E4" w:rsidRPr="009D7358">
              <w:rPr>
                <w:rFonts w:ascii="Sylfaen" w:hAnsi="Sylfaen"/>
                <w:sz w:val="18"/>
                <w:szCs w:val="18"/>
                <w:lang w:val="ka-GE"/>
              </w:rPr>
              <w:t>წინაგულთაშუა ძგიდის დეფექტი, ღია ბოტალის სადინარი, ეიზენმენგერის სინდრომი, აორტის კოარქტაცია</w:t>
            </w:r>
          </w:p>
          <w:p w14:paraId="7B2591B7" w14:textId="77777777" w:rsidR="001C30E4" w:rsidRPr="009D7358" w:rsidRDefault="001C30E4" w:rsidP="001C30E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თანდაყოლილი პათოლოგიების გამომწვევი მიზეზები (ალკოჰოლის მოხმარება ორსულობისას,  წითელა/წითურას ინფექცია, დაუნის სინდრომი, დედის დიაბეტი, მარფანის სინდრომი, ტერნერის სინდრომი, ვილიამსის სინდრომი და სხვა)</w:t>
            </w:r>
            <w:r w:rsidR="009D7358">
              <w:rPr>
                <w:rFonts w:ascii="Sylfaen" w:hAnsi="Sylfaen"/>
                <w:sz w:val="18"/>
                <w:szCs w:val="18"/>
              </w:rPr>
              <w:t xml:space="preserve"> (2 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988" w14:textId="77777777" w:rsidR="00F62774" w:rsidRPr="009D7358" w:rsidRDefault="00F62774" w:rsidP="00F62774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14646095" w14:textId="77777777" w:rsidR="00F62774" w:rsidRPr="009D7358" w:rsidRDefault="0044510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ჰიპერტენზიის სამკურნალო საშუალებები:</w:t>
            </w:r>
          </w:p>
          <w:p w14:paraId="69D9F670" w14:textId="77777777" w:rsidR="00445104" w:rsidRPr="009D7358" w:rsidRDefault="0044510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ესენციური ჰიპერტენზიის სამკურნალო მედიკამენტები, მათი მოქმედების მექანიზმი (თიაზიდური დიურეტიკები, აგფ-ინჰიბიტორები, ანგიოტენზინ </w:t>
            </w:r>
            <w:r w:rsidRPr="009D7358">
              <w:rPr>
                <w:rFonts w:ascii="Sylfaen" w:hAnsi="Sylfaen"/>
                <w:sz w:val="18"/>
                <w:szCs w:val="18"/>
              </w:rPr>
              <w:t>II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-რეცეპტორების ბლოკერები, დიჰიდროპირიდინი, კალციუმის არხების ბლოკერები</w:t>
            </w:r>
          </w:p>
          <w:p w14:paraId="69D01D5F" w14:textId="77777777" w:rsidR="00445104" w:rsidRPr="009D7358" w:rsidRDefault="0044510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უკმარისობით მიმდინარე ჰიპერტენზიის სამკურნალო საშუალებები</w:t>
            </w:r>
            <w:r w:rsidR="00A85FF1" w:rsidRPr="009D7358">
              <w:rPr>
                <w:rFonts w:ascii="Sylfaen" w:hAnsi="Sylfaen"/>
                <w:sz w:val="18"/>
                <w:szCs w:val="18"/>
              </w:rPr>
              <w:t xml:space="preserve">, </w:t>
            </w:r>
            <w:r w:rsidR="00A85FF1"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მათი მოქმედების მექანიზმი (დიურეტიკები, აგფ-ინჰიბიტორები, ანგიოტენზინ </w:t>
            </w:r>
            <w:r w:rsidR="00A85FF1" w:rsidRPr="009D7358">
              <w:rPr>
                <w:rFonts w:ascii="Sylfaen" w:hAnsi="Sylfaen"/>
                <w:sz w:val="18"/>
                <w:szCs w:val="18"/>
              </w:rPr>
              <w:t>II</w:t>
            </w:r>
            <w:r w:rsidR="00A85FF1" w:rsidRPr="009D7358">
              <w:rPr>
                <w:rFonts w:ascii="Sylfaen" w:hAnsi="Sylfaen"/>
                <w:sz w:val="18"/>
                <w:szCs w:val="18"/>
                <w:lang w:val="ka-GE"/>
              </w:rPr>
              <w:t>-რეცეპტორების ბლოკერები, ბეტა-ბლოკერები (კომპენსირებული გულის უკმარისობისას), ალდოსტერონის ანტაგონისტები)</w:t>
            </w:r>
          </w:p>
          <w:p w14:paraId="7003BAEC" w14:textId="77777777" w:rsidR="00A85FF1" w:rsidRPr="009D7358" w:rsidRDefault="00A85FF1" w:rsidP="00A85FF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შაქრიანი დიაბეტით გამოწვეული ჰიპერტენზიის სამკურნალო მედიკამენტები, მათი მოქმედების მექანიზმი (აგფ-ინჰიბიტორები, ანგიოტენზინ </w:t>
            </w:r>
            <w:r w:rsidRPr="009D7358">
              <w:rPr>
                <w:rFonts w:ascii="Sylfaen" w:hAnsi="Sylfaen"/>
                <w:sz w:val="18"/>
                <w:szCs w:val="18"/>
              </w:rPr>
              <w:t>II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-რეცეპტორების ბლოკერები, კალციუმის არხების ბლოკერები, თიაზიდური დიურეტიკები, ბეტა-ბლოკერები)</w:t>
            </w:r>
          </w:p>
          <w:p w14:paraId="5A26E1C6" w14:textId="77777777" w:rsidR="00A85FF1" w:rsidRPr="009D7358" w:rsidRDefault="00A85FF1" w:rsidP="00CA6B06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ორსულობის ჰიპერტენზიის სამკურნალო მედიკამენტები, მათი მოქმედების მექანიზმი (ჰიდრალაზინი, ლაბეტალოლი, მეთილდოპა, ნიფედიპინი)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474" w14:textId="77777777" w:rsidR="00F62774" w:rsidRPr="009D7358" w:rsidRDefault="00F62774" w:rsidP="00F62774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18"/>
                <w:szCs w:val="20"/>
                <w:lang w:val="ka-GE"/>
              </w:rPr>
              <w:t>სილაბუსის გაცნობა</w:t>
            </w:r>
          </w:p>
          <w:p w14:paraId="27A4B2B8" w14:textId="77777777" w:rsidR="00F62774" w:rsidRPr="009D7358" w:rsidRDefault="00F62774" w:rsidP="00F6277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</w:t>
            </w:r>
            <w:r w:rsidR="00834BA2" w:rsidRPr="009D7358">
              <w:rPr>
                <w:rFonts w:ascii="Sylfaen" w:hAnsi="Sylfaen"/>
                <w:sz w:val="18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18"/>
                <w:szCs w:val="20"/>
                <w:lang w:val="ka-GE"/>
              </w:rPr>
              <w:t xml:space="preserve">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746908BE" w14:textId="77777777"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ართმიები; ტახიკარდია; ბრადიკარდია; საძილე არტერიების პულსაციის შენელება;</w:t>
            </w:r>
          </w:p>
          <w:p w14:paraId="7C81614C" w14:textId="77777777"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საძილე არტერიების პულსაციის გაძლიერება;</w:t>
            </w:r>
          </w:p>
          <w:p w14:paraId="0A7E9F9E" w14:textId="77777777"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 xml:space="preserve">გულის უკმარისობის სინდრომი; </w:t>
            </w:r>
          </w:p>
          <w:p w14:paraId="36BE1F61" w14:textId="77777777"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eastAsia="Calibri" w:hAnsi="Sylfaen" w:cs="BPG Academiuri UAm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eastAsia="Calibri" w:hAnsi="Sylfaen" w:cs="BPG Academiuri UAm"/>
                <w:color w:val="000000" w:themeColor="text1"/>
                <w:sz w:val="18"/>
                <w:szCs w:val="20"/>
                <w:lang w:val="ka-GE"/>
              </w:rPr>
              <w:t xml:space="preserve">სისხლის მიმოქცევის დარღვევის სინდრომი სისხლის მიმოქცევის  დიდ  მცირე წრეში; </w:t>
            </w:r>
          </w:p>
          <w:p w14:paraId="36C6A1CF" w14:textId="77777777"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eastAsia="Calibri" w:hAnsi="Sylfaen" w:cs="BPG Academiuri UAm"/>
                <w:color w:val="000000" w:themeColor="text1"/>
                <w:sz w:val="18"/>
                <w:szCs w:val="20"/>
                <w:lang w:val="ka-GE"/>
              </w:rPr>
              <w:t>სისხლის მიმოქცევის დარღვევის სინდრომი სისხლის მიმოქცევის  მცირე მცირე წრეში; მიოკარდიტი;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  <w:p w14:paraId="7D3A464E" w14:textId="77777777" w:rsidR="00F62774" w:rsidRPr="009D7358" w:rsidRDefault="00F62774" w:rsidP="00F62774">
            <w:pPr>
              <w:rPr>
                <w:sz w:val="18"/>
                <w:szCs w:val="20"/>
              </w:rPr>
            </w:pPr>
          </w:p>
        </w:tc>
      </w:tr>
      <w:tr w:rsidR="00F62774" w:rsidRPr="009D7358" w14:paraId="42AB5AB5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3E6F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14:paraId="7803FCFD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4C0D7FDA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3CEEB778" w14:textId="77777777"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 w:rsidRPr="009D7358">
              <w:rPr>
                <w:rFonts w:ascii="Sylfaen" w:hAnsi="Sylfaen"/>
                <w:sz w:val="18"/>
                <w:szCs w:val="18"/>
              </w:rPr>
              <w:t>1</w:t>
            </w:r>
            <w:r w:rsidRPr="009D735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584D" w14:textId="77777777" w:rsidR="00F62774" w:rsidRPr="009D7358" w:rsidRDefault="00296139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ჰიპერტენზია. რისკ-ფაქტორები, ეტიოლოგია, პათოგენეზი, კლინიკა, შედეგები</w:t>
            </w:r>
          </w:p>
          <w:p w14:paraId="27A5566B" w14:textId="77777777" w:rsidR="00296139" w:rsidRPr="009D7358" w:rsidRDefault="00296139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ჰიპერლიპიდემია - ეტიოლოგია, პათოგენეზი, კლინიკა, შედეგები</w:t>
            </w:r>
          </w:p>
          <w:p w14:paraId="0CF1158D" w14:textId="77777777" w:rsidR="00296139" w:rsidRPr="009D7358" w:rsidRDefault="00296139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არტერიოსკლეროზი და ათეროსკლეროზი, ეტიოლოგია, პათოგენეზი, კლინიკა,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14:paraId="17D46B10" w14:textId="77777777" w:rsidR="00296139" w:rsidRPr="009D7358" w:rsidRDefault="00296139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F810" w14:textId="77777777" w:rsidR="00070D2F" w:rsidRPr="009D7358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ლიპიდების დამაქვეითებელი აგენტები; </w:t>
            </w:r>
            <w:r w:rsidRPr="009D7358">
              <w:rPr>
                <w:rFonts w:ascii="Sylfaen" w:hAnsi="Sylfaen"/>
                <w:sz w:val="18"/>
                <w:szCs w:val="18"/>
              </w:rPr>
              <w:t>HMG-CoA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რედუქტაზას ინჰიბიტორები (ლოვასტატინი, პრავასტატინი);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0B0860F2" w14:textId="77777777" w:rsidR="00070D2F" w:rsidRPr="009D7358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ნაღვლის მჟავების ნაერთები (ქოლესტირამინი, ქოლესტიპოლი, ქოლეზევალამი); მათი მოქმედების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მექანიზმი, კლინიკური გამოყენება, უარყოფითი გვერდითი ეფექტები</w:t>
            </w:r>
          </w:p>
          <w:p w14:paraId="5B7BE34D" w14:textId="77777777" w:rsidR="00070D2F" w:rsidRPr="009D7358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ეზეტიმიბი; ფიბრატები (გემფიბროზილი, ბეზაფიბრატი, ფენოფიბრატი); ნიაცინი (ვიტამინ </w:t>
            </w:r>
            <w:r w:rsidRPr="009D7358">
              <w:rPr>
                <w:rFonts w:ascii="Sylfaen" w:hAnsi="Sylfaen"/>
                <w:sz w:val="18"/>
                <w:szCs w:val="18"/>
              </w:rPr>
              <w:t>B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  <w:r w:rsidRPr="009D7358">
              <w:rPr>
                <w:rFonts w:ascii="Sylfaen" w:hAnsi="Sylfaen"/>
                <w:sz w:val="18"/>
                <w:szCs w:val="18"/>
              </w:rPr>
              <w:t>)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; მათი მოქმედების მექანიზმი, კლინიკური გამოყენება, უარყოფითი გვერდითი ეფექტები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470" w14:textId="77777777" w:rsidR="00F62774" w:rsidRPr="009D7358" w:rsidRDefault="00F62774" w:rsidP="00F6277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lastRenderedPageBreak/>
              <w:t>გულის მდებარეობის შეფასება, გულის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პერკუსია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გულის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საზღვრები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გულის  პათოლოგიების დროს. მანკები შეძენილი და თანდაოლილი მანკები: ბოტალის სადინრის შეუხორცებლობა; ორკარიანი სარქვლის სტენოზი;  </w:t>
            </w:r>
          </w:p>
          <w:p w14:paraId="3D6D4301" w14:textId="77777777" w:rsidR="00F62774" w:rsidRPr="009D7358" w:rsidRDefault="00F62774" w:rsidP="00F6277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ორკარიანი სარქვლის ნაკლოვანება; სისტოლური შული;</w:t>
            </w:r>
          </w:p>
          <w:p w14:paraId="23B060CC" w14:textId="77777777" w:rsidR="00F62774" w:rsidRPr="009D7358" w:rsidRDefault="00F62774" w:rsidP="00F6277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დიასტოლური შული;</w:t>
            </w:r>
          </w:p>
          <w:p w14:paraId="407E2702" w14:textId="77777777" w:rsidR="00F62774" w:rsidRPr="009D7358" w:rsidRDefault="009D7358" w:rsidP="009D7358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პანსისტოლური შუილი;  </w:t>
            </w:r>
            <w:r w:rsidR="00F62774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="00F62774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14:paraId="03EB94AB" w14:textId="77777777" w:rsidTr="009D7358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3A992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3 კვირა</w:t>
            </w:r>
          </w:p>
          <w:p w14:paraId="674D1B61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1420542C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3749E018" w14:textId="77777777"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 w:rsidRPr="009D7358">
              <w:rPr>
                <w:rFonts w:ascii="Sylfaen" w:hAnsi="Sylfaen"/>
                <w:sz w:val="18"/>
                <w:szCs w:val="18"/>
              </w:rPr>
              <w:t>1</w:t>
            </w:r>
            <w:r w:rsidRPr="009D735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6D6D5" w14:textId="77777777" w:rsidR="00F62774" w:rsidRPr="009D7358" w:rsidRDefault="00986D5E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აორტის ანევრიზმა (მუცლის აორტის, გულმკერდის აორტის ანევრიზმა) - ეტიოლოგია, პათოგენეზი, კლინიკა, შედეგები</w:t>
            </w:r>
          </w:p>
          <w:p w14:paraId="750C623F" w14:textId="77777777" w:rsidR="00986D5E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აორტის ტრავმული გახეთქვა, ეტიოლოგია, პათოგენეზი, კლინიკა, შედეგები</w:t>
            </w:r>
          </w:p>
          <w:p w14:paraId="772205EA" w14:textId="77777777" w:rsidR="00124522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აორტის განშრევება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14:paraId="6F49EC19" w14:textId="77777777" w:rsidR="00124522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3724C" w14:textId="77777777" w:rsidR="00077ED7" w:rsidRPr="009D7358" w:rsidRDefault="00077ED7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480C8" w14:textId="77777777"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გულის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ტონების მოსმენა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მისი მახასიათებლები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pt-BR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გულის პათოლოგიების დროს. აორტი დექსტრაპოზიცია; იორტის საექვლის ნაკლოვანება;</w:t>
            </w:r>
          </w:p>
          <w:p w14:paraId="577D7B2F" w14:textId="77777777" w:rsidR="00F62774" w:rsidRPr="009D7358" w:rsidRDefault="00F62774" w:rsidP="009D7358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აორტის სტენოზი შესაბამისი პათოლოგიური ხმიანობები და </w:t>
            </w:r>
            <w:r w:rsidR="00124522"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სიმპტომა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ტიკა;</w:t>
            </w:r>
            <w:r w:rsid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14:paraId="744F8205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0862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4 კვირა</w:t>
            </w:r>
          </w:p>
          <w:p w14:paraId="12559483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782F1145" w14:textId="77777777" w:rsidR="00F6277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0B6804C" w14:textId="77777777"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>
              <w:rPr>
                <w:rFonts w:ascii="Sylfaen" w:hAnsi="Sylfaen"/>
                <w:sz w:val="18"/>
                <w:szCs w:val="18"/>
              </w:rPr>
              <w:t>2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C3BE" w14:textId="77777777" w:rsidR="00F62774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იშემიური დაავადება, ეტიოლოგია, პათოგენეზი, კლინიკა, შედეგები</w:t>
            </w:r>
          </w:p>
          <w:p w14:paraId="18B62B97" w14:textId="77777777" w:rsidR="00124522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იშემიური დაავადების ტიპები</w:t>
            </w:r>
            <w:r w:rsidR="00792631"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: სტენოკარდია, კორონარული მოპარვის სინდრომი, მიოკარდიული ინფარქტი, ეტიოლოგია, პათოგენეზი, კლინიკა, შედეგები; </w:t>
            </w:r>
          </w:p>
          <w:p w14:paraId="1FB2F1FC" w14:textId="77777777" w:rsidR="00792631" w:rsidRPr="009D7358" w:rsidRDefault="00792631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მიოკარდიუმის ინფარქტის განვითარების ფაზები, დიაგნოზი, </w:t>
            </w:r>
            <w:r w:rsidRPr="009D7358">
              <w:rPr>
                <w:rFonts w:ascii="Sylfaen" w:hAnsi="Sylfaen"/>
                <w:sz w:val="18"/>
                <w:szCs w:val="18"/>
              </w:rPr>
              <w:t>STEMI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, მისი ამოცნობა ეგკ-ზე</w:t>
            </w:r>
            <w:r w:rsidR="001D152D" w:rsidRPr="009D7358">
              <w:rPr>
                <w:rFonts w:ascii="Sylfaen" w:hAnsi="Sylfaen"/>
                <w:sz w:val="18"/>
                <w:szCs w:val="18"/>
                <w:lang w:val="ka-GE"/>
              </w:rPr>
              <w:t>; მიოკარდიუმის ინფარქტის გართულებები</w:t>
            </w:r>
          </w:p>
          <w:p w14:paraId="2EFA17E1" w14:textId="77777777" w:rsidR="001D152D" w:rsidRPr="009D7358" w:rsidRDefault="001D152D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მწვავე კორონარული სინდრომი, ეტიოლოგია, პათოგენეზი, კლინიკა, მართვა,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994" w14:textId="77777777" w:rsidR="00070D2F" w:rsidRPr="009D7358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კალციუმის არხების ბლოკერები -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1277C09D" w14:textId="77777777" w:rsidR="00070D2F" w:rsidRPr="009D7358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ჰიდრალაზინი -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17250574" w14:textId="77777777" w:rsidR="00070D2F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ჰიპერტენზიული კრიზის დროს გამოსაყენებელი მედიკამენტები (ნიტროპრუსიდი, ფენილდოპამი და სხვა), მათი მოქმედების მექანიზმი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024EF262" w14:textId="77777777" w:rsidR="00070D2F" w:rsidRPr="009D7358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ნიტრატები,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29B558C5" w14:textId="77777777" w:rsidR="00070D2F" w:rsidRPr="009D7358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ანტი-სტენოკარდიული თერაპია (ნიტრატები, ბეტა-ბლოკერები), მათი მოქმედების მექანიზმი, უარყოფითი გვერდითი ეფექტები</w:t>
            </w:r>
          </w:p>
          <w:p w14:paraId="2D1B35C4" w14:textId="77777777" w:rsidR="003C3B4F" w:rsidRPr="009D7358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რანოლაზინი, მისი მოქმედების მექანიზმი, კლინიკური გამოყენება, უარყოფითი გვერდითი ეფექტები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7387" w14:textId="77777777"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ე.კ.გ. -ზე პათოლოგიური ცვლილებები გულის სხვადსხვა პათოლოგიის დროს. რიტმის დარრვევა; ელექტრონული ღერძია დისპოზიცია;ე. კ. გ. კბილების პათოლოგიური ცვლილებები;</w:t>
            </w:r>
            <w:r w:rsid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  <w:p w14:paraId="485EB4EB" w14:textId="77777777" w:rsidR="00F62774" w:rsidRPr="009D7358" w:rsidRDefault="00F62774" w:rsidP="00F62774">
            <w:pPr>
              <w:rPr>
                <w:sz w:val="18"/>
                <w:szCs w:val="20"/>
              </w:rPr>
            </w:pPr>
          </w:p>
        </w:tc>
      </w:tr>
      <w:tr w:rsidR="00F62774" w:rsidRPr="009D7358" w14:paraId="6CBE43E2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F42D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5 კვირა</w:t>
            </w:r>
          </w:p>
          <w:p w14:paraId="7C132DA6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06CB2834" w14:textId="77777777" w:rsidR="00F6277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AD1FFC6" w14:textId="77777777"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>
              <w:rPr>
                <w:rFonts w:ascii="Sylfaen" w:hAnsi="Sylfaen"/>
                <w:sz w:val="18"/>
                <w:szCs w:val="18"/>
              </w:rPr>
              <w:t>2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134" w14:textId="77777777" w:rsidR="00F62774" w:rsidRPr="009D7358" w:rsidRDefault="001D152D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კარდიომიოპათიები, მათი ტიპები (დილატაციური, ჰიპერტროფიული, რესტრიქციული/ინფილტრაციული კარდიომიოპათია), მათი ეტიოლოგია, პათოგენეზი, კლინიკა, შედეგები</w:t>
            </w:r>
          </w:p>
          <w:p w14:paraId="415C8C4D" w14:textId="77777777" w:rsidR="000400D9" w:rsidRPr="009D7358" w:rsidRDefault="000400D9" w:rsidP="000400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უკმარისობა, მარჯვენა და მარცხენამხრივი უკმარისობების ეტიოლოგია, პათოგენეზი, კლინიკა,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14:paraId="167F3998" w14:textId="77777777" w:rsidR="001D152D" w:rsidRPr="009D7358" w:rsidRDefault="001D152D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AF8" w14:textId="77777777" w:rsidR="00F62774" w:rsidRPr="009D7358" w:rsidRDefault="00350EB3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გლიკოზიდები (დიგოქსინი), მათი მოქმედების მექანიზმი, კლინიკური გამოყენება, უარყოფითი გვერდითი ეფექტები, მისი ანტიდოტები ზედმეტდოზირებისას</w:t>
            </w:r>
          </w:p>
          <w:p w14:paraId="5D35E243" w14:textId="77777777" w:rsidR="00B244CA" w:rsidRPr="009D7358" w:rsidRDefault="00B244CA" w:rsidP="00B244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- ნატრიუმის არხების ბლოკერები (კლასი </w:t>
            </w:r>
            <w:r w:rsidRPr="009D7358">
              <w:rPr>
                <w:rFonts w:ascii="Sylfaen" w:hAnsi="Sylfaen"/>
                <w:sz w:val="18"/>
                <w:szCs w:val="18"/>
              </w:rPr>
              <w:t>IA, IB, IC)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; მათი მოქმედების მექანიზმი, კლინიკური გამოყენება, უარყოფითი გვერდითი ეფექტები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D4" w14:textId="77777777" w:rsidR="00F62774" w:rsidRPr="009D7358" w:rsidRDefault="00F62774" w:rsidP="009D7358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მიუსის სიმპტომი; მუცლის აორტის აუსკულტაციის შესაბამისი წერტილები და ცვლილებები სისხლის მიმოქცევის დიდ წრეში სეგუბების დროს;  ვენების ვარიკოზული დაავადების სინდრომი;  სესაბამისი პათოლოგიური ცვლილებები;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14:paraId="7A691364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1755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6 კვირა</w:t>
            </w:r>
          </w:p>
          <w:p w14:paraId="416EF6D0" w14:textId="77777777"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14:paraId="58FF68B8" w14:textId="77777777"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9D735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EE8" w14:textId="77777777" w:rsidR="000400D9" w:rsidRPr="009D7358" w:rsidRDefault="000400D9" w:rsidP="000400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შოკი, მისი ტიპები (ჰიპოვოლემიური, კარდიოგენული, ობსტრუქციული, ანაფილაქსიური, სეპტიკური), მათი ეტიოლოგია, პათოგენეზი, კლინიკა,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01FC" w14:textId="77777777" w:rsidR="00F62774" w:rsidRPr="009D7358" w:rsidRDefault="00B244CA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(კლასი </w:t>
            </w:r>
            <w:r w:rsidRPr="009D7358">
              <w:rPr>
                <w:rFonts w:ascii="Sylfaen" w:hAnsi="Sylfaen"/>
                <w:sz w:val="18"/>
                <w:szCs w:val="18"/>
              </w:rPr>
              <w:t>II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) - ბეტა-ბლოკერები;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44E1E302" w14:textId="77777777" w:rsidR="00B244CA" w:rsidRDefault="00B244CA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(კლასი </w:t>
            </w:r>
            <w:r w:rsidRPr="009D7358">
              <w:rPr>
                <w:rFonts w:ascii="Sylfaen" w:hAnsi="Sylfaen"/>
                <w:sz w:val="18"/>
                <w:szCs w:val="18"/>
              </w:rPr>
              <w:t>III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) - კალიუმის არხის ბლოკერები; მათი მოქმედების მექანიზმი, კლინიკური გამოყენება, უარყოფითი გვერდითი ეფექტები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28CEA1FD" w14:textId="77777777" w:rsidR="00070D2F" w:rsidRPr="009D7358" w:rsidRDefault="00070D2F" w:rsidP="00070D2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ანტიარითმიული საშუალებები (კლასი </w:t>
            </w:r>
            <w:r w:rsidRPr="009D7358">
              <w:rPr>
                <w:rFonts w:ascii="Sylfaen" w:hAnsi="Sylfaen"/>
                <w:sz w:val="20"/>
                <w:szCs w:val="20"/>
              </w:rPr>
              <w:t>IV)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- კალციუმის არხების ბლოკერები;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უარყოფითი გვერდითი ეფექტები.</w:t>
            </w:r>
          </w:p>
          <w:p w14:paraId="1A292DB8" w14:textId="77777777" w:rsidR="00070D2F" w:rsidRPr="009D7358" w:rsidRDefault="00070D2F" w:rsidP="00070D2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სხვა ანტიარითმიული საშუალებები (ადენოზინი, მაგნიუმი); მათი მოქმედების მექანიზმი, კლინიკური გამოყენება, უარყოფითი გვერდითი ეფექტები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845" w14:textId="77777777" w:rsidR="00F62774" w:rsidRPr="009D7358" w:rsidRDefault="00F62774" w:rsidP="009D7358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სისხლძარღვთა მწვავე უკმარისობა,დიაგნოსტიკა, გადაუდებელი დახმარება, კოლაფსი, შოკი. კლინიკა, დიაგნოსტიკა, ბაზისური მენეჯმენტი.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14:paraId="54A5CDD5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EBD9" w14:textId="77777777" w:rsidR="00F62774" w:rsidRPr="009D7358" w:rsidRDefault="00F62774" w:rsidP="00F62774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7 კვირა</w:t>
            </w:r>
          </w:p>
          <w:p w14:paraId="7979BBDF" w14:textId="77777777" w:rsidR="00F62774" w:rsidRPr="009D7358" w:rsidRDefault="00F62774" w:rsidP="00F62774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4E294442" w14:textId="77777777" w:rsidR="00F62774" w:rsidRPr="009D7358" w:rsidRDefault="00F62774" w:rsidP="00F62774">
            <w:pPr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sz w:val="18"/>
                <w:szCs w:val="20"/>
              </w:rPr>
              <w:t xml:space="preserve">CBL </w:t>
            </w:r>
            <w:r w:rsidRPr="009D7358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87B2" w14:textId="77777777" w:rsidR="00F62774" w:rsidRPr="009D7358" w:rsidRDefault="000400D9" w:rsidP="00F6277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ბაქტერიული ენდოკარდიტი (მწვავე, ქვემწვავე), მათი ეტიოლოგია, პათოგენეზი, კლინიკა, შედეგები</w:t>
            </w:r>
          </w:p>
          <w:p w14:paraId="675E8AD5" w14:textId="77777777" w:rsidR="000400D9" w:rsidRPr="009D7358" w:rsidRDefault="000400D9" w:rsidP="00F6277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რევმატოიდული ცხელება; მწვავე პერიკარდიტი; გულის ტამპონადა; გულის სიფილისური პათოლოგია; მათი ეტიოლოგია, პათოგენეზი, კლინიკა, შედეგები</w:t>
            </w:r>
          </w:p>
          <w:p w14:paraId="3100FF0C" w14:textId="77777777" w:rsidR="008E6820" w:rsidRPr="009D7358" w:rsidRDefault="008E6820" w:rsidP="008E68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სიმსივნეები, მიქსომები, რაბდომიომები, მათი ეტიოლოგია, პათოგენეზი, კლინიკა, შედეგები, კუსმაულის ნიშანი</w:t>
            </w:r>
          </w:p>
          <w:p w14:paraId="0E4537E5" w14:textId="77777777" w:rsidR="008E6820" w:rsidRPr="009D7358" w:rsidRDefault="008E6820" w:rsidP="008E68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ვასკულიტები, მათი ტიპები ეტიოლოგია, პათოგენეზი, კლინიკა,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9D7358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="009D7358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  <w:p w14:paraId="107DF914" w14:textId="77777777" w:rsidR="008E6820" w:rsidRPr="009D7358" w:rsidRDefault="008E6820" w:rsidP="00F62774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02C" w14:textId="77777777" w:rsidR="00E1724B" w:rsidRPr="009D7358" w:rsidRDefault="00E1724B" w:rsidP="00F6277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2C1" w14:textId="77777777" w:rsidR="00F62774" w:rsidRPr="009D7358" w:rsidRDefault="00F62774" w:rsidP="00F62774">
            <w:pPr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მიოკარდიუმის ინქაქტი; შესაბამისი ცვლილებები ე. კ. გ.-ზე;</w:t>
            </w:r>
          </w:p>
          <w:p w14:paraId="34164019" w14:textId="77777777" w:rsidR="00F62774" w:rsidRPr="009D7358" w:rsidRDefault="00F62774" w:rsidP="009D7358">
            <w:pPr>
              <w:rPr>
                <w:sz w:val="18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გულის ექოკარდიოგრაფია;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14:paraId="01487A47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3A8B" w14:textId="77777777"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090E25A" w14:textId="77777777" w:rsidR="00F62774" w:rsidRPr="009D7358" w:rsidRDefault="00F62774" w:rsidP="00F62774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F62774" w:rsidRPr="009D7358" w14:paraId="0C0E1BA3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8B4" w14:textId="77777777"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318" w14:textId="77777777" w:rsidR="00F62774" w:rsidRPr="009D7358" w:rsidRDefault="00F62774" w:rsidP="00F62774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14:paraId="3C74A5FE" w14:textId="77777777" w:rsidR="00F62774" w:rsidRPr="009D7358" w:rsidRDefault="00F62774" w:rsidP="00F6277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6210C7EE" w14:textId="77777777" w:rsidR="00F62774" w:rsidRDefault="00F62774" w:rsidP="00F62774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8D2DA51" w14:textId="77777777" w:rsidR="00B03162" w:rsidRPr="009D7358" w:rsidRDefault="009D5194" w:rsidP="00F62774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9D51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B03162" w:rsidRPr="009D51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0316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F62774" w:rsidRPr="009D7358" w14:paraId="6C5332CD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743" w14:textId="77777777" w:rsidR="00F62774" w:rsidRPr="009D7358" w:rsidRDefault="00F62774" w:rsidP="00F62774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9D735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D735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9D735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7DEA" w14:textId="77777777" w:rsidR="00F62774" w:rsidRPr="009D7358" w:rsidRDefault="00F62774" w:rsidP="00F62774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F62774" w:rsidRPr="009D7358" w14:paraId="60FB961D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D68A" w14:textId="77777777" w:rsidR="00F62774" w:rsidRPr="009D7358" w:rsidRDefault="00F62774" w:rsidP="00F6277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3916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871C960" w14:textId="77777777"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30472D2F" w14:textId="77777777"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359D3E97" w14:textId="77777777"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6C76EA83" w14:textId="77777777"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ლექცია-პრეზენტაცია;</w:t>
            </w:r>
          </w:p>
          <w:p w14:paraId="290FA49E" w14:textId="77777777"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582B1325" w14:textId="77777777"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078A52CE" w14:textId="77777777"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60974C93" w14:textId="77777777"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14:paraId="276195E5" w14:textId="77777777"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65C03AA5" w14:textId="77777777" w:rsidR="00F62774" w:rsidRPr="009D7358" w:rsidRDefault="00F62774" w:rsidP="00F6277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1A96BE96" w14:textId="77777777" w:rsidR="00F62774" w:rsidRPr="009D7358" w:rsidRDefault="00F62774" w:rsidP="00F62774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241A3086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2A13D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2A13D5" w:rsidRPr="009D735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  <w:p w14:paraId="1BC448B8" w14:textId="77777777" w:rsidR="00F62774" w:rsidRPr="009D7358" w:rsidRDefault="00F62774" w:rsidP="00F62774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9D7358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9D7358">
              <w:rPr>
                <w:b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9D735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9D7358">
              <w:rPr>
                <w:rFonts w:ascii="Sylfaen" w:hAnsi="Sylfaen"/>
                <w:sz w:val="20"/>
                <w:szCs w:val="20"/>
              </w:rPr>
              <w:t>,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9D7358">
              <w:rPr>
                <w:sz w:val="20"/>
                <w:szCs w:val="20"/>
              </w:rPr>
              <w:t>/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9D7358">
              <w:rPr>
                <w:sz w:val="20"/>
                <w:szCs w:val="20"/>
              </w:rPr>
              <w:t xml:space="preserve">,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9D7358">
              <w:rPr>
                <w:sz w:val="20"/>
                <w:szCs w:val="20"/>
              </w:rPr>
              <w:t>,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9D7358">
              <w:rPr>
                <w:sz w:val="20"/>
                <w:szCs w:val="20"/>
              </w:rPr>
              <w:t>/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9D7358">
              <w:rPr>
                <w:sz w:val="20"/>
                <w:szCs w:val="20"/>
              </w:rPr>
              <w:t>-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9D7358">
              <w:rPr>
                <w:sz w:val="20"/>
                <w:szCs w:val="20"/>
              </w:rPr>
              <w:t xml:space="preserve">, 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9D7358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9D7358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54266B9F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 xml:space="preserve">ასევე გამოიყენება </w:t>
            </w:r>
            <w:r w:rsidRPr="009D7358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9D73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62774" w:rsidRPr="009D7358" w14:paraId="76E07281" w14:textId="77777777" w:rsidTr="009D7358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D132" w14:textId="77777777"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BE7" w14:textId="77777777" w:rsidR="00F62774" w:rsidRPr="009D7358" w:rsidRDefault="00F62774" w:rsidP="00F62774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EB9145B" w14:textId="77777777" w:rsidR="00F62774" w:rsidRPr="009D7358" w:rsidRDefault="00F62774" w:rsidP="00F627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1D4EE64A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6E568D7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9F3F6A4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F49D933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F1E81BF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60645EEA" w14:textId="77777777" w:rsidR="00F62774" w:rsidRPr="009D7358" w:rsidRDefault="00F62774" w:rsidP="00F62774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059A31BF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07730DBC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63E29241" w14:textId="77777777" w:rsidR="00F62774" w:rsidRPr="009D7358" w:rsidRDefault="00F62774" w:rsidP="00F62774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611A0DB" w14:textId="77777777" w:rsidR="00F62774" w:rsidRPr="009D7358" w:rsidRDefault="00F62774" w:rsidP="00F62774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9D7358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D54B1D8" w14:textId="77777777" w:rsidR="00F62774" w:rsidRPr="009D7358" w:rsidRDefault="00F62774" w:rsidP="00F62774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72FBB706" w14:textId="77777777" w:rsidR="009D27C4" w:rsidRPr="000871F8" w:rsidRDefault="009D27C4" w:rsidP="009D27C4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3DA94C1A" w14:textId="77777777" w:rsidR="009D27C4" w:rsidRPr="000871F8" w:rsidRDefault="009D27C4" w:rsidP="009D27C4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22D96314" w14:textId="77777777" w:rsidR="009D27C4" w:rsidRPr="000871F8" w:rsidRDefault="009D27C4" w:rsidP="009D27C4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14:paraId="08BAC3BF" w14:textId="77777777" w:rsidR="009D27C4" w:rsidRPr="000871F8" w:rsidRDefault="009D27C4" w:rsidP="009D27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14:paraId="7FF422D1" w14:textId="77777777" w:rsidR="009D27C4" w:rsidRPr="000871F8" w:rsidRDefault="009D27C4" w:rsidP="009D27C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3E8A11D" w14:textId="77777777" w:rsidR="009D27C4" w:rsidRDefault="009D27C4" w:rsidP="009D27C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3-ივე საგნის კომპონენტს და ეფუძნება კლინიკური ქეისის ფორმატს. </w:t>
            </w:r>
          </w:p>
          <w:p w14:paraId="1E79B2AC" w14:textId="77777777" w:rsidR="009D27C4" w:rsidRPr="00811B3C" w:rsidRDefault="009D27C4" w:rsidP="009D27C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14:paraId="3DC841DB" w14:textId="77777777" w:rsidR="009D27C4" w:rsidRPr="00811B3C" w:rsidRDefault="009D27C4" w:rsidP="009D27C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8-8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6935270" w14:textId="77777777" w:rsidR="009D27C4" w:rsidRDefault="009D27C4" w:rsidP="009D27C4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14:paraId="70748449" w14:textId="77777777"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14:paraId="4103E060" w14:textId="77777777"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FD54F0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 მოიცავს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</w:t>
            </w:r>
            <w:r w:rsidRPr="00272F6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0-10 ქულა.</w:t>
            </w:r>
          </w:p>
          <w:p w14:paraId="4CC3A674" w14:textId="77777777"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08D59958" w14:textId="77777777"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05687959" w14:textId="77777777"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1403FD89" w14:textId="77777777"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78223F11" w14:textId="77777777"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54DA6842" w14:textId="77777777"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59DE9A32" w14:textId="77777777"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14:paraId="4BCE516C" w14:textId="77777777" w:rsidR="00F62774" w:rsidRPr="009D7358" w:rsidRDefault="00F62774" w:rsidP="00F6277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9D735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9D735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5166D3B" w14:textId="77777777" w:rsidR="00F62774" w:rsidRPr="009D7358" w:rsidRDefault="00F62774" w:rsidP="00F62774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086957D7" w14:textId="77777777" w:rsidR="005F6702" w:rsidRPr="00953F1B" w:rsidRDefault="005F6702" w:rsidP="005F670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14:paraId="4C5B79B1" w14:textId="77777777" w:rsidR="005F6702" w:rsidRPr="00953F1B" w:rsidRDefault="005F6702" w:rsidP="005F670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lastRenderedPageBreak/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14:paraId="6C586A0B" w14:textId="77777777" w:rsidR="00F62774" w:rsidRPr="009D7358" w:rsidRDefault="00F62774" w:rsidP="00F62774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14:paraId="16E913AC" w14:textId="77777777" w:rsidR="00F62774" w:rsidRPr="009D7358" w:rsidRDefault="00F62774" w:rsidP="00F62774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14:paraId="06A461B7" w14:textId="77777777" w:rsidR="00F62774" w:rsidRPr="009D7358" w:rsidRDefault="00F62774" w:rsidP="00F62774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14:paraId="6B454DBE" w14:textId="77777777" w:rsidR="00F62774" w:rsidRPr="009D7358" w:rsidRDefault="00F62774" w:rsidP="00F62774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5CC46EED" w14:textId="77777777" w:rsidR="00F62774" w:rsidRPr="009D7358" w:rsidRDefault="00F62774" w:rsidP="00F62774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F62774" w:rsidRPr="009D7358" w14:paraId="76131F04" w14:textId="77777777" w:rsidTr="009D7358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BB19" w14:textId="77777777"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7DA" w14:textId="77777777" w:rsidR="00F62774" w:rsidRPr="009D7358" w:rsidRDefault="00F62774" w:rsidP="00F62774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9D7358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9D7358">
              <w:rPr>
                <w:rFonts w:ascii="AcadNusx" w:hAnsi="AcadNusx"/>
                <w:sz w:val="18"/>
                <w:szCs w:val="18"/>
              </w:rPr>
              <w:t>.</w:t>
            </w:r>
          </w:p>
          <w:p w14:paraId="1A97F1C3" w14:textId="77777777" w:rsidR="00F62774" w:rsidRPr="009D7358" w:rsidRDefault="00F62774" w:rsidP="00F62774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522277F7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9D7358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0F612C6E" w14:textId="77777777"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9D735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1DF22871" w14:textId="77777777" w:rsidR="00F62774" w:rsidRPr="009D7358" w:rsidRDefault="00F62774" w:rsidP="00F62774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E063E88" w14:textId="77777777"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9D7358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9D7358">
              <w:rPr>
                <w:rFonts w:ascii="AcadNusx" w:hAnsi="AcadNusx"/>
                <w:sz w:val="16"/>
                <w:szCs w:val="18"/>
              </w:rPr>
              <w:t>a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9D7358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0099CC30" w14:textId="77777777" w:rsidR="008170AB" w:rsidRPr="009D7358" w:rsidRDefault="008170AB" w:rsidP="008170A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273B0CC1" w14:textId="77777777" w:rsidR="008170AB" w:rsidRPr="009D7358" w:rsidRDefault="008170AB" w:rsidP="008170A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9D7358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14:paraId="1F650E40" w14:textId="77777777" w:rsidR="008170AB" w:rsidRPr="009D7358" w:rsidRDefault="008170AB" w:rsidP="008170A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7358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9D7358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02E06CD5" w14:textId="77777777" w:rsidR="008170AB" w:rsidRPr="009D7358" w:rsidRDefault="008170AB" w:rsidP="008170A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9D7358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76BBCC5A" w14:textId="77777777" w:rsidR="008170AB" w:rsidRPr="009D7358" w:rsidRDefault="008170AB" w:rsidP="008170A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9D7358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1D9B9E42" w14:textId="77777777"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62774" w:rsidRPr="00FA50A4" w14:paraId="6DF31287" w14:textId="77777777" w:rsidTr="00FA50A4">
        <w:trPr>
          <w:trHeight w:val="1975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2E0" w14:textId="77777777"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01E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16BCE973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9D7358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9D7358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68549F7D" w14:textId="77777777" w:rsidR="00F62774" w:rsidRPr="009D7358" w:rsidRDefault="009D27C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3" w:history="1">
              <w:r w:rsidR="00F62774" w:rsidRPr="009D7358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F62774" w:rsidRPr="009D7358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11777FE4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3071FC82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1FF0E749" w14:textId="77777777"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77E5B01C" w14:textId="77777777" w:rsidR="00F62774" w:rsidRPr="009D7358" w:rsidRDefault="00F62774" w:rsidP="00F62774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41A22526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0477E9C4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074FB835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185A7EFB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62C61FB9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14:paraId="65BBF36A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9D735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76762955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2E1C9D70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9D7358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1AD09965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4F998B03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5076CB54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78633C2A" w14:textId="77777777"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9D7358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9D7358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9D7358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1208119E" w14:textId="77777777" w:rsidR="00F62774" w:rsidRPr="009D7358" w:rsidRDefault="009D27C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4" w:history="1">
              <w:r w:rsidR="00F62774" w:rsidRPr="009D7358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5A98A5B3" w14:textId="77777777" w:rsidR="00F62774" w:rsidRPr="009D7358" w:rsidRDefault="009D27C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F62774" w:rsidRPr="009D7358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2D19B2EC" w14:textId="77777777" w:rsidR="00F62774" w:rsidRPr="009D7358" w:rsidRDefault="009D27C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6" w:history="1">
              <w:r w:rsidR="00F62774" w:rsidRPr="009D7358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F62774"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4DF1DAFB" w14:textId="77777777" w:rsidR="00F62774" w:rsidRPr="009D7358" w:rsidRDefault="00F62774" w:rsidP="00F6277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451A74">
              <w:rPr>
                <w:sz w:val="16"/>
                <w:szCs w:val="18"/>
                <w:lang w:val="ka-GE"/>
              </w:rPr>
              <w:t xml:space="preserve">1. </w:t>
            </w:r>
            <w:r w:rsidRPr="00451A74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451A74">
              <w:rPr>
                <w:rFonts w:ascii="Sylfaen" w:hAnsi="Sylfaen"/>
                <w:sz w:val="16"/>
                <w:szCs w:val="18"/>
                <w:lang w:val="ka-GE"/>
              </w:rPr>
              <w:t xml:space="preserve"> შინაგან დაავადებათა პროპედევტიკა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14:paraId="526AA174" w14:textId="77777777" w:rsidR="00F62774" w:rsidRPr="009D7358" w:rsidRDefault="00F62774" w:rsidP="00F6277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9D7358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5FC0C9E9" w14:textId="77777777" w:rsidR="00F62774" w:rsidRPr="009D7358" w:rsidRDefault="00F62774" w:rsidP="00F62774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020EE9A2" w14:textId="77777777" w:rsidR="00F62774" w:rsidRPr="009D7358" w:rsidRDefault="00F62774" w:rsidP="00F62774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lastRenderedPageBreak/>
              <w:t>4.</w:t>
            </w:r>
            <w:r w:rsidRPr="00451A74">
              <w:rPr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9D7358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1125943E" w14:textId="77777777" w:rsidR="00F62774" w:rsidRPr="009D7358" w:rsidRDefault="00F62774" w:rsidP="00F62774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9D7358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69B4BE54" w14:textId="77777777" w:rsidR="00F62774" w:rsidRPr="009D7358" w:rsidRDefault="00F62774" w:rsidP="00F62774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9D7358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55F68903" w14:textId="77777777" w:rsidR="00F62774" w:rsidRPr="00451A74" w:rsidRDefault="00F62774" w:rsidP="00F62774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ru-RU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9D7358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7" w:history="1">
              <w:r w:rsidRPr="009D7358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211AA81A" w14:textId="77777777"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14:paraId="16AFA605" w14:textId="77777777" w:rsidR="00442B7A" w:rsidRPr="00FA50A4" w:rsidRDefault="00442B7A">
      <w:pPr>
        <w:rPr>
          <w:color w:val="000000" w:themeColor="text1"/>
          <w:sz w:val="24"/>
          <w:szCs w:val="24"/>
          <w:lang w:val="ka-GE"/>
        </w:rPr>
      </w:pPr>
    </w:p>
    <w:sectPr w:rsidR="00442B7A" w:rsidRPr="00FA50A4" w:rsidSect="009D7358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22599"/>
    <w:rsid w:val="000304D6"/>
    <w:rsid w:val="00033379"/>
    <w:rsid w:val="0003448F"/>
    <w:rsid w:val="000371B1"/>
    <w:rsid w:val="000400D9"/>
    <w:rsid w:val="00045688"/>
    <w:rsid w:val="00063EAC"/>
    <w:rsid w:val="00064461"/>
    <w:rsid w:val="00070D2F"/>
    <w:rsid w:val="00077ED7"/>
    <w:rsid w:val="0008661E"/>
    <w:rsid w:val="000903A7"/>
    <w:rsid w:val="000A5663"/>
    <w:rsid w:val="000B6C8D"/>
    <w:rsid w:val="000C053A"/>
    <w:rsid w:val="000D31DB"/>
    <w:rsid w:val="000F2834"/>
    <w:rsid w:val="00112AC9"/>
    <w:rsid w:val="00115D56"/>
    <w:rsid w:val="0011602E"/>
    <w:rsid w:val="001238D6"/>
    <w:rsid w:val="00124522"/>
    <w:rsid w:val="001655AE"/>
    <w:rsid w:val="00172610"/>
    <w:rsid w:val="0017708D"/>
    <w:rsid w:val="001A40E3"/>
    <w:rsid w:val="001B2D67"/>
    <w:rsid w:val="001C30E4"/>
    <w:rsid w:val="001D152D"/>
    <w:rsid w:val="00231284"/>
    <w:rsid w:val="00236A7E"/>
    <w:rsid w:val="00253499"/>
    <w:rsid w:val="002556F9"/>
    <w:rsid w:val="002709E0"/>
    <w:rsid w:val="00272F62"/>
    <w:rsid w:val="00287768"/>
    <w:rsid w:val="00296139"/>
    <w:rsid w:val="002A13D5"/>
    <w:rsid w:val="002B1129"/>
    <w:rsid w:val="002D3B8B"/>
    <w:rsid w:val="002E0EB7"/>
    <w:rsid w:val="002E591B"/>
    <w:rsid w:val="002F5FF5"/>
    <w:rsid w:val="00317C69"/>
    <w:rsid w:val="00330A11"/>
    <w:rsid w:val="00333CF6"/>
    <w:rsid w:val="00335E1A"/>
    <w:rsid w:val="0034223E"/>
    <w:rsid w:val="0034254A"/>
    <w:rsid w:val="00350EB3"/>
    <w:rsid w:val="003740D8"/>
    <w:rsid w:val="00375A6A"/>
    <w:rsid w:val="00387367"/>
    <w:rsid w:val="00396447"/>
    <w:rsid w:val="003C3B4F"/>
    <w:rsid w:val="003D040A"/>
    <w:rsid w:val="003D7A30"/>
    <w:rsid w:val="003E2ECF"/>
    <w:rsid w:val="003F3D8C"/>
    <w:rsid w:val="00407837"/>
    <w:rsid w:val="00413C36"/>
    <w:rsid w:val="00414EA9"/>
    <w:rsid w:val="0042041C"/>
    <w:rsid w:val="00423885"/>
    <w:rsid w:val="004239C5"/>
    <w:rsid w:val="0043632D"/>
    <w:rsid w:val="00442B7A"/>
    <w:rsid w:val="00445104"/>
    <w:rsid w:val="00451A74"/>
    <w:rsid w:val="004522C9"/>
    <w:rsid w:val="00465CD2"/>
    <w:rsid w:val="00466D97"/>
    <w:rsid w:val="0047768C"/>
    <w:rsid w:val="00485276"/>
    <w:rsid w:val="00492C56"/>
    <w:rsid w:val="004B0E01"/>
    <w:rsid w:val="004C6557"/>
    <w:rsid w:val="004D37CF"/>
    <w:rsid w:val="004E3896"/>
    <w:rsid w:val="004E728B"/>
    <w:rsid w:val="004E73AE"/>
    <w:rsid w:val="004F29A3"/>
    <w:rsid w:val="004F6909"/>
    <w:rsid w:val="004F6A70"/>
    <w:rsid w:val="00501229"/>
    <w:rsid w:val="0050771A"/>
    <w:rsid w:val="00510483"/>
    <w:rsid w:val="00523BFB"/>
    <w:rsid w:val="00525EBA"/>
    <w:rsid w:val="00546B8D"/>
    <w:rsid w:val="00547022"/>
    <w:rsid w:val="00576214"/>
    <w:rsid w:val="0058727C"/>
    <w:rsid w:val="005C7287"/>
    <w:rsid w:val="005D23A6"/>
    <w:rsid w:val="005D2727"/>
    <w:rsid w:val="005D4548"/>
    <w:rsid w:val="005F6702"/>
    <w:rsid w:val="006148CF"/>
    <w:rsid w:val="006328FC"/>
    <w:rsid w:val="00653EBF"/>
    <w:rsid w:val="00656926"/>
    <w:rsid w:val="00665332"/>
    <w:rsid w:val="006A2249"/>
    <w:rsid w:val="006A3795"/>
    <w:rsid w:val="006A6B54"/>
    <w:rsid w:val="006C6F6E"/>
    <w:rsid w:val="006D5DDD"/>
    <w:rsid w:val="006E32D4"/>
    <w:rsid w:val="006E3A8A"/>
    <w:rsid w:val="007142D2"/>
    <w:rsid w:val="007366CD"/>
    <w:rsid w:val="007415AF"/>
    <w:rsid w:val="007456D4"/>
    <w:rsid w:val="007535D1"/>
    <w:rsid w:val="007569CD"/>
    <w:rsid w:val="00771605"/>
    <w:rsid w:val="007778B9"/>
    <w:rsid w:val="00792631"/>
    <w:rsid w:val="00795767"/>
    <w:rsid w:val="0080782F"/>
    <w:rsid w:val="00807F4A"/>
    <w:rsid w:val="00813684"/>
    <w:rsid w:val="008170AB"/>
    <w:rsid w:val="00831F67"/>
    <w:rsid w:val="00833237"/>
    <w:rsid w:val="00834BA2"/>
    <w:rsid w:val="00843F92"/>
    <w:rsid w:val="00846C00"/>
    <w:rsid w:val="0086313C"/>
    <w:rsid w:val="008A1E9F"/>
    <w:rsid w:val="008D1D98"/>
    <w:rsid w:val="008E6820"/>
    <w:rsid w:val="00920D7A"/>
    <w:rsid w:val="00923112"/>
    <w:rsid w:val="0093459D"/>
    <w:rsid w:val="00935746"/>
    <w:rsid w:val="0093696B"/>
    <w:rsid w:val="00970503"/>
    <w:rsid w:val="0097103A"/>
    <w:rsid w:val="00986D5E"/>
    <w:rsid w:val="00987632"/>
    <w:rsid w:val="00987D25"/>
    <w:rsid w:val="00993574"/>
    <w:rsid w:val="009962C9"/>
    <w:rsid w:val="009A1EE8"/>
    <w:rsid w:val="009A7D86"/>
    <w:rsid w:val="009B497E"/>
    <w:rsid w:val="009D0DCF"/>
    <w:rsid w:val="009D27C4"/>
    <w:rsid w:val="009D5194"/>
    <w:rsid w:val="009D7358"/>
    <w:rsid w:val="009E2820"/>
    <w:rsid w:val="00A11495"/>
    <w:rsid w:val="00A12D58"/>
    <w:rsid w:val="00A1793B"/>
    <w:rsid w:val="00A32F1E"/>
    <w:rsid w:val="00A52134"/>
    <w:rsid w:val="00A62CDE"/>
    <w:rsid w:val="00A715AB"/>
    <w:rsid w:val="00A73F5D"/>
    <w:rsid w:val="00A82A64"/>
    <w:rsid w:val="00A85FF1"/>
    <w:rsid w:val="00A91C9E"/>
    <w:rsid w:val="00AA7E9F"/>
    <w:rsid w:val="00AB0BCE"/>
    <w:rsid w:val="00AC08B2"/>
    <w:rsid w:val="00AD4750"/>
    <w:rsid w:val="00AD63DE"/>
    <w:rsid w:val="00AF1C70"/>
    <w:rsid w:val="00B02FA5"/>
    <w:rsid w:val="00B03162"/>
    <w:rsid w:val="00B244CA"/>
    <w:rsid w:val="00B33345"/>
    <w:rsid w:val="00B6369D"/>
    <w:rsid w:val="00B65650"/>
    <w:rsid w:val="00B7373A"/>
    <w:rsid w:val="00BC4D6E"/>
    <w:rsid w:val="00BD2101"/>
    <w:rsid w:val="00BD693D"/>
    <w:rsid w:val="00C21B91"/>
    <w:rsid w:val="00C27395"/>
    <w:rsid w:val="00C30384"/>
    <w:rsid w:val="00C32A59"/>
    <w:rsid w:val="00C410BF"/>
    <w:rsid w:val="00C84D85"/>
    <w:rsid w:val="00C955BE"/>
    <w:rsid w:val="00CA52D1"/>
    <w:rsid w:val="00CA6B06"/>
    <w:rsid w:val="00CC6A30"/>
    <w:rsid w:val="00CE4749"/>
    <w:rsid w:val="00CE7AF5"/>
    <w:rsid w:val="00D07E95"/>
    <w:rsid w:val="00D17308"/>
    <w:rsid w:val="00D222AE"/>
    <w:rsid w:val="00D41D03"/>
    <w:rsid w:val="00D749B5"/>
    <w:rsid w:val="00D774FA"/>
    <w:rsid w:val="00D8499C"/>
    <w:rsid w:val="00D8788B"/>
    <w:rsid w:val="00DB6916"/>
    <w:rsid w:val="00DB7272"/>
    <w:rsid w:val="00DB796D"/>
    <w:rsid w:val="00DE25FD"/>
    <w:rsid w:val="00DE33EB"/>
    <w:rsid w:val="00DF60A6"/>
    <w:rsid w:val="00E1724B"/>
    <w:rsid w:val="00E25053"/>
    <w:rsid w:val="00E42623"/>
    <w:rsid w:val="00E45C81"/>
    <w:rsid w:val="00E51CE7"/>
    <w:rsid w:val="00E545EF"/>
    <w:rsid w:val="00E73307"/>
    <w:rsid w:val="00E7685C"/>
    <w:rsid w:val="00E85071"/>
    <w:rsid w:val="00E87353"/>
    <w:rsid w:val="00E87E5E"/>
    <w:rsid w:val="00E93A44"/>
    <w:rsid w:val="00EB1383"/>
    <w:rsid w:val="00EC1111"/>
    <w:rsid w:val="00ED1A39"/>
    <w:rsid w:val="00ED2992"/>
    <w:rsid w:val="00EE3633"/>
    <w:rsid w:val="00EF0821"/>
    <w:rsid w:val="00EF1044"/>
    <w:rsid w:val="00EF5BE3"/>
    <w:rsid w:val="00EF604D"/>
    <w:rsid w:val="00F02387"/>
    <w:rsid w:val="00F1308D"/>
    <w:rsid w:val="00F36B45"/>
    <w:rsid w:val="00F37723"/>
    <w:rsid w:val="00F40795"/>
    <w:rsid w:val="00F62774"/>
    <w:rsid w:val="00FA50A4"/>
    <w:rsid w:val="00FC2671"/>
    <w:rsid w:val="00FC48E8"/>
    <w:rsid w:val="00FD54F0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B1B855"/>
  <w15:docId w15:val="{A3A85E89-BAD7-4DF1-A610-30D8BA27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://www.youtube.com/3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search.ebscohos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mer.or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ga.com/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igormir.new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E33B6-C375-4B48-8DC4-95581124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3979</Words>
  <Characters>22683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14</cp:revision>
  <dcterms:created xsi:type="dcterms:W3CDTF">2020-11-03T11:34:00Z</dcterms:created>
  <dcterms:modified xsi:type="dcterms:W3CDTF">2021-03-05T13:14:00Z</dcterms:modified>
</cp:coreProperties>
</file>